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C4A72" w14:textId="5EA16C29" w:rsidR="007F25FC" w:rsidRDefault="007F25FC" w:rsidP="007F25FC">
      <w:pPr>
        <w:spacing w:after="0" w:line="240" w:lineRule="auto"/>
        <w:jc w:val="right"/>
        <w:rPr>
          <w:b/>
          <w:sz w:val="16"/>
          <w:szCs w:val="16"/>
        </w:rPr>
      </w:pPr>
      <w:bookmarkStart w:id="0" w:name="_GoBack"/>
      <w:bookmarkEnd w:id="0"/>
    </w:p>
    <w:p w14:paraId="2280B1EF" w14:textId="77777777" w:rsidR="007F25FC" w:rsidRPr="008F654C" w:rsidRDefault="007F25FC" w:rsidP="007F25FC">
      <w:pPr>
        <w:pStyle w:val="Akapitzlist"/>
        <w:ind w:left="0"/>
        <w:rPr>
          <w:rFonts w:ascii="Garamond" w:hAnsi="Garamond"/>
          <w:sz w:val="16"/>
          <w:szCs w:val="16"/>
        </w:rPr>
      </w:pPr>
      <w:r w:rsidRPr="008F654C">
        <w:rPr>
          <w:rFonts w:ascii="Garamond" w:hAnsi="Garamond"/>
          <w:sz w:val="16"/>
          <w:szCs w:val="16"/>
        </w:rPr>
        <w:t xml:space="preserve">* Niepotrzebne skreślić </w:t>
      </w:r>
    </w:p>
    <w:p w14:paraId="3E36F258" w14:textId="77777777" w:rsidR="007F25FC" w:rsidRPr="00990064" w:rsidRDefault="007F25FC" w:rsidP="007F25FC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rPr>
          <w:rFonts w:ascii="Garamond" w:hAnsi="Garamond"/>
          <w:color w:val="000000"/>
        </w:rPr>
      </w:pPr>
    </w:p>
    <w:p w14:paraId="5CFBEF9C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8"/>
          <w:szCs w:val="28"/>
        </w:rPr>
      </w:pPr>
    </w:p>
    <w:p w14:paraId="4824251D" w14:textId="77777777" w:rsidR="007F25FC" w:rsidRPr="00466EA7" w:rsidRDefault="007F25FC" w:rsidP="007F25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36"/>
          <w:szCs w:val="36"/>
        </w:rPr>
      </w:pPr>
      <w:r w:rsidRPr="00466EA7">
        <w:rPr>
          <w:rFonts w:ascii="Garamond" w:hAnsi="Garamond" w:cs="TimesNewRomanPS-BoldMT"/>
          <w:b/>
          <w:bCs/>
          <w:sz w:val="36"/>
          <w:szCs w:val="36"/>
        </w:rPr>
        <w:t>Protokół likwidacji</w:t>
      </w:r>
    </w:p>
    <w:p w14:paraId="2DB0A387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5"/>
          <w:szCs w:val="25"/>
        </w:rPr>
      </w:pPr>
      <w:r w:rsidRPr="00567BBA">
        <w:rPr>
          <w:rFonts w:ascii="Garamond" w:hAnsi="Garamond" w:cs="TimesNewRomanPS-BoldMT"/>
          <w:b/>
          <w:bCs/>
          <w:sz w:val="25"/>
          <w:szCs w:val="25"/>
        </w:rPr>
        <w:t>środków trwałych / pozostałych środków trwałych w używaniu /</w:t>
      </w:r>
    </w:p>
    <w:p w14:paraId="6C7E2B49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5"/>
          <w:szCs w:val="25"/>
        </w:rPr>
      </w:pPr>
      <w:r w:rsidRPr="00567BBA">
        <w:rPr>
          <w:rFonts w:ascii="Garamond" w:hAnsi="Garamond" w:cs="TimesNewRomanPS-BoldMT"/>
          <w:b/>
          <w:bCs/>
          <w:sz w:val="25"/>
          <w:szCs w:val="25"/>
        </w:rPr>
        <w:t xml:space="preserve"> wyposażenia ujętego</w:t>
      </w:r>
      <w:r>
        <w:rPr>
          <w:rFonts w:ascii="Garamond" w:hAnsi="Garamond" w:cs="TimesNewRomanPS-BoldMT"/>
          <w:b/>
          <w:bCs/>
          <w:sz w:val="25"/>
          <w:szCs w:val="25"/>
        </w:rPr>
        <w:t xml:space="preserve"> </w:t>
      </w:r>
      <w:r w:rsidRPr="00567BBA">
        <w:rPr>
          <w:rFonts w:ascii="Garamond" w:hAnsi="Garamond" w:cs="TimesNewRomanPS-BoldMT"/>
          <w:b/>
          <w:bCs/>
          <w:sz w:val="25"/>
          <w:szCs w:val="25"/>
        </w:rPr>
        <w:t>w ewidencji pozabilansowej /</w:t>
      </w:r>
    </w:p>
    <w:p w14:paraId="3F4F8708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5"/>
          <w:szCs w:val="25"/>
        </w:rPr>
      </w:pPr>
      <w:r w:rsidRPr="00567BBA">
        <w:rPr>
          <w:rFonts w:ascii="Garamond" w:hAnsi="Garamond" w:cs="TimesNewRomanPS-BoldMT"/>
          <w:b/>
          <w:bCs/>
          <w:sz w:val="25"/>
          <w:szCs w:val="25"/>
        </w:rPr>
        <w:t xml:space="preserve"> wartości niematerialnych i prawnych*</w:t>
      </w:r>
    </w:p>
    <w:p w14:paraId="68FC0CF4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ItalicMT"/>
          <w:i/>
          <w:iCs/>
          <w:sz w:val="16"/>
          <w:szCs w:val="16"/>
        </w:rPr>
      </w:pPr>
      <w:r w:rsidRPr="00567BBA">
        <w:rPr>
          <w:rFonts w:ascii="Garamond" w:hAnsi="Garamond" w:cs="TimesNewRomanPS-ItalicMT"/>
          <w:i/>
          <w:iCs/>
          <w:sz w:val="16"/>
          <w:szCs w:val="16"/>
        </w:rPr>
        <w:t>(</w:t>
      </w:r>
      <w:r w:rsidRPr="00567BBA">
        <w:rPr>
          <w:rFonts w:ascii="Garamond" w:hAnsi="Garamond" w:cs="TimesNewRomanPS-BoldItalicMT"/>
          <w:b/>
          <w:bCs/>
          <w:i/>
          <w:iCs/>
          <w:sz w:val="16"/>
          <w:szCs w:val="16"/>
        </w:rPr>
        <w:t xml:space="preserve">Uwaga! 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 xml:space="preserve">Protokół należy sporządzić oddzielnie dla środków trwałych, </w:t>
      </w:r>
      <w:r>
        <w:rPr>
          <w:rFonts w:ascii="Garamond" w:hAnsi="Garamond" w:cs="TimesNewRomanPS-ItalicMT"/>
          <w:i/>
          <w:iCs/>
          <w:sz w:val="16"/>
          <w:szCs w:val="16"/>
        </w:rPr>
        <w:t xml:space="preserve"> 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 xml:space="preserve">pozostałych środków trwałych w używaniu, </w:t>
      </w:r>
      <w:r>
        <w:rPr>
          <w:rFonts w:ascii="Garamond" w:hAnsi="Garamond" w:cs="TimesNewRomanPS-ItalicMT"/>
          <w:i/>
          <w:iCs/>
          <w:sz w:val="16"/>
          <w:szCs w:val="16"/>
        </w:rPr>
        <w:t xml:space="preserve"> 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>wyposażenia ujętego w ewidencji pozabilansowej, wartości niematerialnych i prawnych)</w:t>
      </w:r>
    </w:p>
    <w:p w14:paraId="2889DEAF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4C30A495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0126CD23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Komisja Likwidacyjna w składzie:</w:t>
      </w:r>
    </w:p>
    <w:p w14:paraId="4898657F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197A924E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 xml:space="preserve">1. ..................................................... – przewodniczący </w:t>
      </w:r>
    </w:p>
    <w:p w14:paraId="0E4B7F20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2. ..................................................... – członek</w:t>
      </w:r>
    </w:p>
    <w:p w14:paraId="0158985D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3. ..................................................... – członek</w:t>
      </w:r>
    </w:p>
    <w:p w14:paraId="3ED9E1EE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47BD3F81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ItalicMT"/>
          <w:i/>
          <w:iCs/>
          <w:sz w:val="16"/>
          <w:szCs w:val="16"/>
        </w:rPr>
      </w:pPr>
      <w:r w:rsidRPr="00567BBA">
        <w:rPr>
          <w:rFonts w:ascii="Garamond" w:hAnsi="Garamond" w:cs="TimesNewRomanPSMT"/>
        </w:rPr>
        <w:t>dokonała w dniu .......................... oględzin składników majątko</w:t>
      </w:r>
      <w:r>
        <w:rPr>
          <w:rFonts w:ascii="Garamond" w:hAnsi="Garamond" w:cs="TimesNewRomanPSMT"/>
        </w:rPr>
        <w:t xml:space="preserve">wych </w:t>
      </w:r>
      <w:r w:rsidRPr="00567BBA">
        <w:rPr>
          <w:rFonts w:ascii="Garamond" w:hAnsi="Garamond" w:cs="TimesNewRomanPSMT"/>
        </w:rPr>
        <w:t xml:space="preserve"> i stwierdziła, że niżej wyszczególnione składniki :</w:t>
      </w:r>
      <w:r w:rsidRPr="00567BBA">
        <w:rPr>
          <w:rFonts w:ascii="Garamond" w:hAnsi="Garamond" w:cs="TimesNewRomanPS-ItalicMT"/>
          <w:i/>
          <w:iCs/>
          <w:sz w:val="20"/>
          <w:szCs w:val="20"/>
        </w:rPr>
        <w:t xml:space="preserve"> (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>opisać stan przedmiotów oraz ocenić ich przydatność do dalszego użytkowania</w:t>
      </w:r>
      <w:r>
        <w:rPr>
          <w:rFonts w:ascii="Garamond" w:hAnsi="Garamond" w:cs="TimesNewRomanPS-ItalicMT"/>
          <w:i/>
          <w:iCs/>
          <w:sz w:val="16"/>
          <w:szCs w:val="16"/>
        </w:rPr>
        <w:t>, dołączyć ekspertyzę techniczną stanu urządzeń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 xml:space="preserve">) </w:t>
      </w:r>
    </w:p>
    <w:p w14:paraId="423A0736" w14:textId="77777777" w:rsidR="007F25FC" w:rsidRDefault="007F25FC" w:rsidP="007F25FC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38A2B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"/>
        <w:gridCol w:w="2345"/>
        <w:gridCol w:w="2616"/>
        <w:gridCol w:w="1276"/>
        <w:gridCol w:w="1559"/>
        <w:gridCol w:w="993"/>
      </w:tblGrid>
      <w:tr w:rsidR="007F25FC" w:rsidRPr="00567BBA" w14:paraId="250BED34" w14:textId="77777777" w:rsidTr="00AC715D">
        <w:trPr>
          <w:trHeight w:val="699"/>
        </w:trPr>
        <w:tc>
          <w:tcPr>
            <w:tcW w:w="5356" w:type="dxa"/>
            <w:gridSpan w:val="3"/>
          </w:tcPr>
          <w:p w14:paraId="1F486E83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2"/>
                <w:szCs w:val="22"/>
              </w:rPr>
            </w:pPr>
          </w:p>
          <w:p w14:paraId="38C457BB" w14:textId="77777777" w:rsidR="007F25FC" w:rsidRPr="00D43219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D43219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Komisja Likwidacyjna</w:t>
            </w:r>
          </w:p>
        </w:tc>
        <w:tc>
          <w:tcPr>
            <w:tcW w:w="3828" w:type="dxa"/>
            <w:gridSpan w:val="3"/>
          </w:tcPr>
          <w:p w14:paraId="5F6666FD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18"/>
                <w:szCs w:val="18"/>
              </w:rPr>
            </w:pPr>
          </w:p>
          <w:p w14:paraId="7689F1BE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18"/>
                <w:szCs w:val="18"/>
              </w:rPr>
            </w:pPr>
            <w:r w:rsidRPr="00D43219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MCOO</w:t>
            </w:r>
            <w:r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 xml:space="preserve"> </w:t>
            </w:r>
            <w:r w:rsidRPr="00567BBA">
              <w:rPr>
                <w:rFonts w:ascii="Garamond" w:hAnsi="Garamond" w:cs="TimesNewRomanPS-ItalicMT"/>
                <w:i/>
                <w:iCs/>
                <w:sz w:val="18"/>
                <w:szCs w:val="18"/>
              </w:rPr>
              <w:t>- wycena zgodnie z ewidencją analityczną</w:t>
            </w:r>
          </w:p>
        </w:tc>
      </w:tr>
      <w:tr w:rsidR="007F25FC" w:rsidRPr="00567BBA" w14:paraId="6A068DC8" w14:textId="77777777" w:rsidTr="00AC715D">
        <w:trPr>
          <w:trHeight w:val="638"/>
        </w:trPr>
        <w:tc>
          <w:tcPr>
            <w:tcW w:w="395" w:type="dxa"/>
          </w:tcPr>
          <w:p w14:paraId="55979C03" w14:textId="77777777" w:rsidR="007F25FC" w:rsidRPr="009C79D2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proofErr w:type="spellStart"/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45" w:type="dxa"/>
          </w:tcPr>
          <w:p w14:paraId="3448FACE" w14:textId="77777777" w:rsidR="007F25FC" w:rsidRPr="009C79D2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Nazwa składnika majątku</w:t>
            </w:r>
          </w:p>
        </w:tc>
        <w:tc>
          <w:tcPr>
            <w:tcW w:w="2616" w:type="dxa"/>
          </w:tcPr>
          <w:p w14:paraId="6ECA70E6" w14:textId="77777777" w:rsidR="007F25FC" w:rsidRPr="009C79D2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Numer inwentarzowy</w:t>
            </w:r>
          </w:p>
        </w:tc>
        <w:tc>
          <w:tcPr>
            <w:tcW w:w="1276" w:type="dxa"/>
          </w:tcPr>
          <w:p w14:paraId="675A0D01" w14:textId="77777777" w:rsidR="007F25FC" w:rsidRPr="009C79D2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Wartość brutto</w:t>
            </w:r>
          </w:p>
        </w:tc>
        <w:tc>
          <w:tcPr>
            <w:tcW w:w="1559" w:type="dxa"/>
          </w:tcPr>
          <w:p w14:paraId="04B1DD79" w14:textId="77777777" w:rsidR="007F25FC" w:rsidRPr="009C79D2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Umorzenie</w:t>
            </w:r>
          </w:p>
        </w:tc>
        <w:tc>
          <w:tcPr>
            <w:tcW w:w="993" w:type="dxa"/>
          </w:tcPr>
          <w:p w14:paraId="368A12F8" w14:textId="77777777" w:rsidR="007F25FC" w:rsidRPr="009C79D2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Data podpis</w:t>
            </w:r>
          </w:p>
        </w:tc>
      </w:tr>
      <w:tr w:rsidR="007F25FC" w:rsidRPr="00567BBA" w14:paraId="3AA7393E" w14:textId="77777777" w:rsidTr="00AC715D">
        <w:trPr>
          <w:trHeight w:val="492"/>
        </w:trPr>
        <w:tc>
          <w:tcPr>
            <w:tcW w:w="395" w:type="dxa"/>
          </w:tcPr>
          <w:p w14:paraId="187A1BC2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1F879CBF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309518DD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7A914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4E597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4CA9448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7F25FC" w:rsidRPr="00567BBA" w14:paraId="330DE64F" w14:textId="77777777" w:rsidTr="00AC715D">
        <w:trPr>
          <w:trHeight w:val="556"/>
        </w:trPr>
        <w:tc>
          <w:tcPr>
            <w:tcW w:w="395" w:type="dxa"/>
          </w:tcPr>
          <w:p w14:paraId="3C4BC402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41AB5B51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65DAFD0D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AD8A1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C56A77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391FFC5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7F25FC" w:rsidRPr="00567BBA" w14:paraId="44E109A5" w14:textId="77777777" w:rsidTr="00AC715D">
        <w:trPr>
          <w:trHeight w:val="556"/>
        </w:trPr>
        <w:tc>
          <w:tcPr>
            <w:tcW w:w="395" w:type="dxa"/>
          </w:tcPr>
          <w:p w14:paraId="374931F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0E0E1B89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4E430B98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0A23A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C8D5E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EC84A8E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7F25FC" w:rsidRPr="00567BBA" w14:paraId="639BE30E" w14:textId="77777777" w:rsidTr="00AC715D">
        <w:trPr>
          <w:trHeight w:val="556"/>
        </w:trPr>
        <w:tc>
          <w:tcPr>
            <w:tcW w:w="395" w:type="dxa"/>
          </w:tcPr>
          <w:p w14:paraId="083BD38A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7A2F0B61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79D4758E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EC96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70BE18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2398479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7F25FC" w:rsidRPr="00567BBA" w14:paraId="64F2CF94" w14:textId="77777777" w:rsidTr="00AC715D">
        <w:trPr>
          <w:trHeight w:val="548"/>
        </w:trPr>
        <w:tc>
          <w:tcPr>
            <w:tcW w:w="395" w:type="dxa"/>
          </w:tcPr>
          <w:p w14:paraId="6E628CC4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55BF1EA2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20070831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D2036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D8C0A9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563E91E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7F25FC" w:rsidRPr="00567BBA" w14:paraId="3AFA008F" w14:textId="77777777" w:rsidTr="00AC715D">
        <w:trPr>
          <w:trHeight w:val="684"/>
        </w:trPr>
        <w:tc>
          <w:tcPr>
            <w:tcW w:w="5356" w:type="dxa"/>
            <w:gridSpan w:val="3"/>
          </w:tcPr>
          <w:p w14:paraId="52125CFF" w14:textId="77777777" w:rsidR="007F25FC" w:rsidRDefault="007F25FC" w:rsidP="00AC715D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  <w:p w14:paraId="2586829F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344DDB6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E645B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20CAA9D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</w:tr>
    </w:tbl>
    <w:p w14:paraId="23F43848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  <w:r w:rsidRPr="00567BBA">
        <w:rPr>
          <w:rFonts w:ascii="Garamond" w:hAnsi="Garamond" w:cs="TimesNewRomanPS-BoldMT"/>
          <w:b/>
          <w:bCs/>
        </w:rPr>
        <w:t>R a z e m</w:t>
      </w:r>
    </w:p>
    <w:p w14:paraId="6B1FF3D3" w14:textId="77777777" w:rsidR="007F25FC" w:rsidRPr="00567BBA" w:rsidRDefault="007F25FC" w:rsidP="007F25FC">
      <w:pPr>
        <w:autoSpaceDE w:val="0"/>
        <w:autoSpaceDN w:val="0"/>
        <w:adjustRightInd w:val="0"/>
        <w:spacing w:after="0" w:line="48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Słownie wartość w złotych: ....................................</w:t>
      </w:r>
      <w:r>
        <w:rPr>
          <w:rFonts w:ascii="Garamond" w:hAnsi="Garamond" w:cs="TimesNewRomanPSMT"/>
        </w:rPr>
        <w:t>........................................</w:t>
      </w:r>
      <w:r w:rsidRPr="00567BBA">
        <w:rPr>
          <w:rFonts w:ascii="Garamond" w:hAnsi="Garamond" w:cs="TimesNewRomanPSMT"/>
        </w:rPr>
        <w:t>...............................................................................................</w:t>
      </w:r>
    </w:p>
    <w:p w14:paraId="43D9E568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9429516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W związku z powyższym Komisja Likwidacyjna wnioskuje o:</w:t>
      </w:r>
    </w:p>
    <w:p w14:paraId="2A5E195A" w14:textId="77777777" w:rsidR="007F25FC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lastRenderedPageBreak/>
        <w:t>1. dokonanie fizycznej likwidacji przedmiotów wskazanych  w  poz. …….……………………………………………………………………………………………</w:t>
      </w:r>
    </w:p>
    <w:p w14:paraId="76FF598C" w14:textId="77777777" w:rsidR="007F25FC" w:rsidRPr="00C930FE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16"/>
          <w:szCs w:val="16"/>
        </w:rPr>
      </w:pPr>
      <w:r w:rsidRPr="00C930FE">
        <w:rPr>
          <w:rFonts w:ascii="Garamond" w:hAnsi="Garamond" w:cs="TimesNewRomanPSMT"/>
          <w:sz w:val="16"/>
          <w:szCs w:val="16"/>
        </w:rPr>
        <w:t xml:space="preserve"> ( np.  poprzez zdeponowanie w pojemnikach odpadów komunalnych )</w:t>
      </w:r>
    </w:p>
    <w:p w14:paraId="3D1B577B" w14:textId="77777777" w:rsidR="007F25FC" w:rsidRPr="00263892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18"/>
          <w:szCs w:val="18"/>
        </w:rPr>
      </w:pPr>
    </w:p>
    <w:p w14:paraId="5CF7DAD4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2. przekazanie  do utylizacji  przedmiotów wskazanych w poz. ………………………………………………….…...(</w:t>
      </w:r>
      <w:r w:rsidRPr="00567BBA">
        <w:rPr>
          <w:rFonts w:ascii="Garamond" w:hAnsi="Garamond" w:cs="TimesNewRomanPSMT"/>
          <w:sz w:val="18"/>
          <w:szCs w:val="18"/>
        </w:rPr>
        <w:t xml:space="preserve"> w załączeniu potwierdzenie)</w:t>
      </w:r>
    </w:p>
    <w:p w14:paraId="2B92EC5B" w14:textId="77777777" w:rsidR="00CA11DF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3. sprzedaż</w:t>
      </w:r>
      <w:r w:rsidRPr="005F2DA9">
        <w:rPr>
          <w:rFonts w:ascii="Garamond" w:hAnsi="Garamond" w:cs="TimesNewRomanPSMT"/>
        </w:rPr>
        <w:t>/</w:t>
      </w:r>
      <w:r w:rsidR="00855573" w:rsidRPr="005F2DA9">
        <w:rPr>
          <w:rFonts w:ascii="Garamond" w:eastAsia="Times New Roman" w:hAnsi="Garamond"/>
          <w:color w:val="auto"/>
          <w:lang w:eastAsia="pl-PL"/>
        </w:rPr>
        <w:t xml:space="preserve"> trwałe  fizyczne odłączenie części metalowych  z przeznaczeniem na ich złomowanie</w:t>
      </w:r>
      <w:r w:rsidR="00855573" w:rsidRPr="005F2DA9">
        <w:rPr>
          <w:rFonts w:ascii="Garamond" w:hAnsi="Garamond" w:cs="TimesNewRomanPSMT"/>
        </w:rPr>
        <w:t xml:space="preserve"> </w:t>
      </w:r>
      <w:r w:rsidRPr="005F2DA9">
        <w:rPr>
          <w:rFonts w:ascii="Garamond" w:hAnsi="Garamond" w:cs="TimesNewRomanPSMT"/>
        </w:rPr>
        <w:t>przedmiotów</w:t>
      </w:r>
      <w:r w:rsidRPr="00567BBA">
        <w:rPr>
          <w:rFonts w:ascii="Garamond" w:hAnsi="Garamond" w:cs="TimesNewRomanPSMT"/>
        </w:rPr>
        <w:t xml:space="preserve">  wskazanych w  pozycji .…………………………………………….</w:t>
      </w:r>
    </w:p>
    <w:p w14:paraId="3E8223C5" w14:textId="77777777" w:rsidR="007F25FC" w:rsidRPr="00567BBA" w:rsidRDefault="00CA11DF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4. …………………………………………………………………( </w:t>
      </w:r>
      <w:r w:rsidRPr="00CA11DF">
        <w:rPr>
          <w:rFonts w:ascii="Garamond" w:hAnsi="Garamond" w:cs="TimesNewRomanPSMT"/>
          <w:sz w:val="16"/>
          <w:szCs w:val="16"/>
        </w:rPr>
        <w:t>inne – wymienić</w:t>
      </w:r>
      <w:r>
        <w:rPr>
          <w:rFonts w:ascii="Garamond" w:hAnsi="Garamond" w:cs="TimesNewRomanPSMT"/>
        </w:rPr>
        <w:t xml:space="preserve">) </w:t>
      </w:r>
      <w:r w:rsidR="007F25FC" w:rsidRPr="00567BBA">
        <w:rPr>
          <w:rFonts w:ascii="Garamond" w:hAnsi="Garamond" w:cs="TimesNewRomanPSMT"/>
          <w:sz w:val="18"/>
          <w:szCs w:val="18"/>
        </w:rPr>
        <w:t xml:space="preserve"> </w:t>
      </w:r>
    </w:p>
    <w:p w14:paraId="21A305B3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061E624C" w14:textId="77777777" w:rsidR="007F25FC" w:rsidRPr="00072F91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i/>
        </w:rPr>
      </w:pPr>
      <w:r w:rsidRPr="00072F91">
        <w:rPr>
          <w:rFonts w:ascii="Garamond" w:hAnsi="Garamond" w:cs="TimesNewRomanPSMT"/>
          <w:i/>
        </w:rPr>
        <w:t xml:space="preserve">Podpisy Komisji Likwidacyjnej </w:t>
      </w:r>
    </w:p>
    <w:p w14:paraId="56ADAEE9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601C0E6A" w14:textId="77777777" w:rsidR="007F25FC" w:rsidRPr="00007880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16"/>
          <w:szCs w:val="16"/>
        </w:rPr>
      </w:pPr>
      <w:r w:rsidRPr="00007880">
        <w:rPr>
          <w:rFonts w:ascii="Garamond" w:hAnsi="Garamond" w:cs="TimesNewRomanPSMT"/>
          <w:sz w:val="16"/>
          <w:szCs w:val="16"/>
        </w:rPr>
        <w:t>……………………………</w:t>
      </w:r>
      <w:r w:rsidR="00007880">
        <w:rPr>
          <w:rFonts w:ascii="Garamond" w:hAnsi="Garamond" w:cs="TimesNewRomanPSMT"/>
          <w:sz w:val="16"/>
          <w:szCs w:val="16"/>
        </w:rPr>
        <w:t>……………………</w:t>
      </w:r>
      <w:r w:rsidRPr="00007880">
        <w:rPr>
          <w:rFonts w:ascii="Garamond" w:hAnsi="Garamond" w:cs="TimesNewRomanPSMT"/>
          <w:sz w:val="16"/>
          <w:szCs w:val="16"/>
        </w:rPr>
        <w:t>…</w:t>
      </w:r>
      <w:r w:rsidR="00007880">
        <w:rPr>
          <w:rFonts w:ascii="Garamond" w:hAnsi="Garamond" w:cs="TimesNewRomanPSMT"/>
          <w:sz w:val="16"/>
          <w:szCs w:val="16"/>
        </w:rPr>
        <w:t>.</w:t>
      </w:r>
      <w:r w:rsidRPr="00007880">
        <w:rPr>
          <w:rFonts w:ascii="Garamond" w:hAnsi="Garamond" w:cs="TimesNewRomanPSMT"/>
          <w:sz w:val="16"/>
          <w:szCs w:val="16"/>
        </w:rPr>
        <w:t>…….</w:t>
      </w:r>
      <w:r w:rsidR="00C72ACD">
        <w:rPr>
          <w:rFonts w:ascii="Garamond" w:hAnsi="Garamond" w:cs="TimesNewRomanPSMT"/>
          <w:sz w:val="16"/>
          <w:szCs w:val="16"/>
        </w:rPr>
        <w:t xml:space="preserve">                 </w:t>
      </w:r>
      <w:r w:rsidR="00C72ACD" w:rsidRPr="00007880">
        <w:rPr>
          <w:rFonts w:ascii="Garamond" w:hAnsi="Garamond" w:cs="TimesNewRomanPSMT"/>
          <w:sz w:val="16"/>
          <w:szCs w:val="16"/>
        </w:rPr>
        <w:t>……………………………</w:t>
      </w:r>
      <w:r w:rsidR="00C72ACD">
        <w:rPr>
          <w:rFonts w:ascii="Garamond" w:hAnsi="Garamond" w:cs="TimesNewRomanPSMT"/>
          <w:sz w:val="16"/>
          <w:szCs w:val="16"/>
        </w:rPr>
        <w:t>……………………</w:t>
      </w:r>
      <w:r w:rsidR="00C72ACD" w:rsidRPr="00007880">
        <w:rPr>
          <w:rFonts w:ascii="Garamond" w:hAnsi="Garamond" w:cs="TimesNewRomanPSMT"/>
          <w:sz w:val="16"/>
          <w:szCs w:val="16"/>
        </w:rPr>
        <w:t>…</w:t>
      </w:r>
      <w:r w:rsidR="00C72ACD">
        <w:rPr>
          <w:rFonts w:ascii="Garamond" w:hAnsi="Garamond" w:cs="TimesNewRomanPSMT"/>
          <w:sz w:val="16"/>
          <w:szCs w:val="16"/>
        </w:rPr>
        <w:t>.</w:t>
      </w:r>
      <w:r w:rsidR="00C72ACD" w:rsidRPr="00007880">
        <w:rPr>
          <w:rFonts w:ascii="Garamond" w:hAnsi="Garamond" w:cs="TimesNewRomanPSMT"/>
          <w:sz w:val="16"/>
          <w:szCs w:val="16"/>
        </w:rPr>
        <w:t>…….</w:t>
      </w:r>
    </w:p>
    <w:p w14:paraId="2F61D652" w14:textId="77777777" w:rsidR="007F25FC" w:rsidRPr="00007880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16"/>
          <w:szCs w:val="16"/>
        </w:rPr>
      </w:pPr>
      <w:r w:rsidRPr="00007880">
        <w:rPr>
          <w:rFonts w:ascii="Garamond" w:hAnsi="Garamond" w:cs="TimesNewRomanPSMT"/>
          <w:sz w:val="16"/>
          <w:szCs w:val="16"/>
        </w:rPr>
        <w:t>………………………………</w:t>
      </w:r>
      <w:r w:rsidR="00007880">
        <w:rPr>
          <w:rFonts w:ascii="Garamond" w:hAnsi="Garamond" w:cs="TimesNewRomanPSMT"/>
          <w:sz w:val="16"/>
          <w:szCs w:val="16"/>
        </w:rPr>
        <w:t>……………………</w:t>
      </w:r>
      <w:r w:rsidRPr="00007880">
        <w:rPr>
          <w:rFonts w:ascii="Garamond" w:hAnsi="Garamond" w:cs="TimesNewRomanPSMT"/>
          <w:sz w:val="16"/>
          <w:szCs w:val="16"/>
        </w:rPr>
        <w:t>…….`</w:t>
      </w:r>
      <w:r w:rsidR="00C72ACD">
        <w:rPr>
          <w:rFonts w:ascii="Garamond" w:hAnsi="Garamond" w:cs="TimesNewRomanPSMT"/>
          <w:sz w:val="16"/>
          <w:szCs w:val="16"/>
        </w:rPr>
        <w:t xml:space="preserve">                </w:t>
      </w:r>
      <w:r w:rsidR="00C72ACD" w:rsidRPr="00007880">
        <w:rPr>
          <w:rFonts w:ascii="Garamond" w:hAnsi="Garamond" w:cs="TimesNewRomanPSMT"/>
          <w:sz w:val="16"/>
          <w:szCs w:val="16"/>
        </w:rPr>
        <w:t>……………………………</w:t>
      </w:r>
      <w:r w:rsidR="00C72ACD">
        <w:rPr>
          <w:rFonts w:ascii="Garamond" w:hAnsi="Garamond" w:cs="TimesNewRomanPSMT"/>
          <w:sz w:val="16"/>
          <w:szCs w:val="16"/>
        </w:rPr>
        <w:t>……………………</w:t>
      </w:r>
      <w:r w:rsidR="00C72ACD" w:rsidRPr="00007880">
        <w:rPr>
          <w:rFonts w:ascii="Garamond" w:hAnsi="Garamond" w:cs="TimesNewRomanPSMT"/>
          <w:sz w:val="16"/>
          <w:szCs w:val="16"/>
        </w:rPr>
        <w:t>…</w:t>
      </w:r>
      <w:r w:rsidR="00C72ACD">
        <w:rPr>
          <w:rFonts w:ascii="Garamond" w:hAnsi="Garamond" w:cs="TimesNewRomanPSMT"/>
          <w:sz w:val="16"/>
          <w:szCs w:val="16"/>
        </w:rPr>
        <w:t>.</w:t>
      </w:r>
      <w:r w:rsidR="00C72ACD" w:rsidRPr="00007880">
        <w:rPr>
          <w:rFonts w:ascii="Garamond" w:hAnsi="Garamond" w:cs="TimesNewRomanPSMT"/>
          <w:sz w:val="16"/>
          <w:szCs w:val="16"/>
        </w:rPr>
        <w:t>…….</w:t>
      </w:r>
      <w:r w:rsidR="00C72ACD">
        <w:rPr>
          <w:rFonts w:ascii="Garamond" w:hAnsi="Garamond" w:cs="TimesNewRomanPSMT"/>
          <w:sz w:val="16"/>
          <w:szCs w:val="16"/>
        </w:rPr>
        <w:t xml:space="preserve">  </w:t>
      </w:r>
    </w:p>
    <w:p w14:paraId="5767CB26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43E955F5" w14:textId="77777777" w:rsidR="007F25FC" w:rsidRPr="000F193C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</w:rPr>
      </w:pPr>
      <w:r w:rsidRPr="000F193C">
        <w:rPr>
          <w:rFonts w:ascii="Garamond" w:hAnsi="Garamond" w:cs="TimesNewRomanPSMT"/>
          <w:b/>
        </w:rPr>
        <w:t>ZATWIERDZAM  LIKWIDACJĘ</w:t>
      </w:r>
    </w:p>
    <w:p w14:paraId="69937A15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59BF6EEA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………………………………….</w:t>
      </w:r>
      <w:r w:rsidRPr="00567BBA">
        <w:rPr>
          <w:rFonts w:ascii="Garamond" w:hAnsi="Garamond" w:cs="TimesNewRomanPSMT"/>
        </w:rPr>
        <w:tab/>
      </w:r>
    </w:p>
    <w:p w14:paraId="200EE771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18"/>
          <w:szCs w:val="18"/>
        </w:rPr>
      </w:pPr>
      <w:r>
        <w:rPr>
          <w:rFonts w:ascii="Garamond" w:hAnsi="Garamond" w:cs="TimesNewRomanPSMT"/>
          <w:sz w:val="18"/>
          <w:szCs w:val="18"/>
        </w:rPr>
        <w:t>Kierownik</w:t>
      </w:r>
      <w:r w:rsidRPr="00567BBA">
        <w:rPr>
          <w:rFonts w:ascii="Garamond" w:hAnsi="Garamond" w:cs="TimesNewRomanPSMT"/>
          <w:sz w:val="18"/>
          <w:szCs w:val="18"/>
        </w:rPr>
        <w:t xml:space="preserve"> jednostki </w:t>
      </w:r>
      <w:r>
        <w:rPr>
          <w:rFonts w:ascii="Garamond" w:hAnsi="Garamond" w:cs="TimesNewRomanPSMT"/>
          <w:sz w:val="18"/>
          <w:szCs w:val="18"/>
        </w:rPr>
        <w:t>użytkującej</w:t>
      </w:r>
    </w:p>
    <w:p w14:paraId="76D1AB1F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649EB2A1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3737B9C2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6FDE1733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362CE38F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</w:rPr>
      </w:pPr>
      <w:r w:rsidRPr="00567BBA">
        <w:rPr>
          <w:rFonts w:ascii="Garamond" w:hAnsi="Garamond" w:cs="TimesNewRomanPSMT"/>
        </w:rPr>
        <w:t>W dniu …..................................  Komisja  Likwidacyjna dokonała fizycznej likwidacji składników majątkowych wymienionych w protokole zgodnie z wskazaniami.</w:t>
      </w:r>
      <w:r w:rsidRPr="00567BBA">
        <w:rPr>
          <w:rFonts w:ascii="Garamond" w:hAnsi="Garamond" w:cs="TimesNewRomanPSMT"/>
        </w:rPr>
        <w:tab/>
      </w:r>
      <w:r w:rsidRPr="00567BBA">
        <w:rPr>
          <w:rFonts w:ascii="Garamond" w:hAnsi="Garamond" w:cs="TimesNewRomanPSMT"/>
        </w:rPr>
        <w:tab/>
      </w:r>
      <w:r w:rsidRPr="00567BBA">
        <w:rPr>
          <w:rFonts w:ascii="Garamond" w:hAnsi="Garamond" w:cs="TimesNewRomanPSMT"/>
        </w:rPr>
        <w:tab/>
      </w:r>
    </w:p>
    <w:p w14:paraId="7322AB4E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</w:p>
    <w:p w14:paraId="1412BEAF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  <w:r w:rsidRPr="00567BBA">
        <w:rPr>
          <w:rFonts w:ascii="Garamond" w:hAnsi="Garamond" w:cs="TimesNewRomanPS-BoldMT"/>
          <w:b/>
          <w:bCs/>
        </w:rPr>
        <w:t>……………………………..</w:t>
      </w:r>
    </w:p>
    <w:p w14:paraId="2E29F00E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18"/>
          <w:szCs w:val="18"/>
        </w:rPr>
      </w:pPr>
      <w:r>
        <w:rPr>
          <w:rFonts w:ascii="Garamond" w:hAnsi="Garamond" w:cs="TimesNewRomanPSMT"/>
          <w:sz w:val="18"/>
          <w:szCs w:val="18"/>
        </w:rPr>
        <w:t>Kierownik</w:t>
      </w:r>
      <w:r w:rsidRPr="00567BBA">
        <w:rPr>
          <w:rFonts w:ascii="Garamond" w:hAnsi="Garamond" w:cs="TimesNewRomanPSMT"/>
          <w:sz w:val="18"/>
          <w:szCs w:val="18"/>
        </w:rPr>
        <w:t xml:space="preserve"> jednostki </w:t>
      </w:r>
      <w:r>
        <w:rPr>
          <w:rFonts w:ascii="Garamond" w:hAnsi="Garamond" w:cs="TimesNewRomanPSMT"/>
          <w:sz w:val="18"/>
          <w:szCs w:val="18"/>
        </w:rPr>
        <w:t>użytkującej</w:t>
      </w:r>
    </w:p>
    <w:p w14:paraId="19EB1092" w14:textId="77777777" w:rsidR="007F25FC" w:rsidRDefault="007F25FC" w:rsidP="007F25FC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9E76F74" w14:textId="77777777" w:rsidR="007F25FC" w:rsidRDefault="007F25FC" w:rsidP="007F25FC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EAB9ABE" w14:textId="77777777" w:rsidR="007F25FC" w:rsidRDefault="007F25FC" w:rsidP="007F25FC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85C508D" w14:textId="77777777" w:rsidR="007F25FC" w:rsidRDefault="007F25FC" w:rsidP="007F25FC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 w:rsidRPr="006F6DCD">
        <w:rPr>
          <w:rFonts w:ascii="Garamond" w:hAnsi="Garamond"/>
          <w:color w:val="000000"/>
          <w:spacing w:val="-1"/>
          <w:sz w:val="18"/>
          <w:szCs w:val="18"/>
        </w:rPr>
        <w:t xml:space="preserve">Załączniki  ( </w:t>
      </w:r>
      <w:r w:rsidRPr="002116B4">
        <w:rPr>
          <w:rFonts w:ascii="Garamond" w:hAnsi="Garamond"/>
          <w:color w:val="000000"/>
          <w:spacing w:val="-1"/>
          <w:sz w:val="16"/>
          <w:szCs w:val="16"/>
        </w:rPr>
        <w:t>wyszczególnić: ekspertyza, potwierdzenie utylizacji) :</w:t>
      </w:r>
    </w:p>
    <w:p w14:paraId="188B0FDC" w14:textId="77777777" w:rsidR="007F25FC" w:rsidRDefault="007F25FC" w:rsidP="007F25FC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>
        <w:rPr>
          <w:rFonts w:ascii="Garamond" w:hAnsi="Garamond"/>
          <w:color w:val="000000"/>
          <w:spacing w:val="-1"/>
          <w:sz w:val="18"/>
          <w:szCs w:val="18"/>
        </w:rPr>
        <w:t>1………….</w:t>
      </w:r>
    </w:p>
    <w:p w14:paraId="29EC2E36" w14:textId="77777777" w:rsidR="007F25FC" w:rsidRDefault="007F25FC" w:rsidP="007F25FC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>
        <w:rPr>
          <w:rFonts w:ascii="Garamond" w:hAnsi="Garamond"/>
          <w:color w:val="000000"/>
          <w:spacing w:val="-1"/>
          <w:sz w:val="18"/>
          <w:szCs w:val="18"/>
        </w:rPr>
        <w:t>2………….</w:t>
      </w:r>
    </w:p>
    <w:p w14:paraId="64B58570" w14:textId="77777777" w:rsidR="007F25FC" w:rsidRDefault="007F25FC" w:rsidP="007F25FC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>
        <w:rPr>
          <w:rFonts w:ascii="Garamond" w:hAnsi="Garamond"/>
          <w:color w:val="000000"/>
          <w:spacing w:val="-1"/>
          <w:sz w:val="18"/>
          <w:szCs w:val="18"/>
        </w:rPr>
        <w:t>3………….</w:t>
      </w:r>
    </w:p>
    <w:p w14:paraId="22CCFFE4" w14:textId="77777777" w:rsidR="007A39AB" w:rsidRDefault="007A39AB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2D819E61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60A5ACD4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4EE426B1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21AD40CD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0E9BAC8D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053759EB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378144CB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7538F0F7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2481300A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sectPr w:rsidR="008445C3" w:rsidSect="00214A62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4E3C" w14:textId="77777777" w:rsidR="00E32620" w:rsidRDefault="00E32620" w:rsidP="00CE4FD7">
      <w:pPr>
        <w:spacing w:after="0" w:line="240" w:lineRule="auto"/>
      </w:pPr>
      <w:r>
        <w:separator/>
      </w:r>
    </w:p>
  </w:endnote>
  <w:endnote w:type="continuationSeparator" w:id="0">
    <w:p w14:paraId="73087BF3" w14:textId="77777777" w:rsidR="00E32620" w:rsidRDefault="00E32620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B53C7" w14:textId="77777777" w:rsidR="00E32620" w:rsidRDefault="00E32620" w:rsidP="00CE4FD7">
      <w:pPr>
        <w:spacing w:after="0" w:line="240" w:lineRule="auto"/>
      </w:pPr>
      <w:r>
        <w:separator/>
      </w:r>
    </w:p>
  </w:footnote>
  <w:footnote w:type="continuationSeparator" w:id="0">
    <w:p w14:paraId="693736D5" w14:textId="77777777" w:rsidR="00E32620" w:rsidRDefault="00E32620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37"/>
  </w:num>
  <w:num w:numId="3">
    <w:abstractNumId w:val="6"/>
  </w:num>
  <w:num w:numId="4">
    <w:abstractNumId w:val="40"/>
  </w:num>
  <w:num w:numId="5">
    <w:abstractNumId w:val="27"/>
  </w:num>
  <w:num w:numId="6">
    <w:abstractNumId w:val="17"/>
  </w:num>
  <w:num w:numId="7">
    <w:abstractNumId w:val="84"/>
  </w:num>
  <w:num w:numId="8">
    <w:abstractNumId w:val="60"/>
  </w:num>
  <w:num w:numId="9">
    <w:abstractNumId w:val="46"/>
  </w:num>
  <w:num w:numId="10">
    <w:abstractNumId w:val="75"/>
  </w:num>
  <w:num w:numId="11">
    <w:abstractNumId w:val="43"/>
  </w:num>
  <w:num w:numId="12">
    <w:abstractNumId w:val="49"/>
  </w:num>
  <w:num w:numId="13">
    <w:abstractNumId w:val="36"/>
  </w:num>
  <w:num w:numId="14">
    <w:abstractNumId w:val="53"/>
  </w:num>
  <w:num w:numId="15">
    <w:abstractNumId w:val="73"/>
  </w:num>
  <w:num w:numId="16">
    <w:abstractNumId w:val="24"/>
  </w:num>
  <w:num w:numId="17">
    <w:abstractNumId w:val="51"/>
  </w:num>
  <w:num w:numId="18">
    <w:abstractNumId w:val="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2"/>
  </w:num>
  <w:num w:numId="24">
    <w:abstractNumId w:val="85"/>
  </w:num>
  <w:num w:numId="25">
    <w:abstractNumId w:val="82"/>
  </w:num>
  <w:num w:numId="26">
    <w:abstractNumId w:val="39"/>
  </w:num>
  <w:num w:numId="27">
    <w:abstractNumId w:val="19"/>
  </w:num>
  <w:num w:numId="28">
    <w:abstractNumId w:val="59"/>
  </w:num>
  <w:num w:numId="29">
    <w:abstractNumId w:val="11"/>
  </w:num>
  <w:num w:numId="30">
    <w:abstractNumId w:val="55"/>
  </w:num>
  <w:num w:numId="31">
    <w:abstractNumId w:val="52"/>
  </w:num>
  <w:num w:numId="32">
    <w:abstractNumId w:val="50"/>
  </w:num>
  <w:num w:numId="33">
    <w:abstractNumId w:val="12"/>
  </w:num>
  <w:num w:numId="34">
    <w:abstractNumId w:val="15"/>
  </w:num>
  <w:num w:numId="35">
    <w:abstractNumId w:val="81"/>
  </w:num>
  <w:num w:numId="36">
    <w:abstractNumId w:val="66"/>
  </w:num>
  <w:num w:numId="37">
    <w:abstractNumId w:val="62"/>
  </w:num>
  <w:num w:numId="38">
    <w:abstractNumId w:val="44"/>
  </w:num>
  <w:num w:numId="39">
    <w:abstractNumId w:val="83"/>
  </w:num>
  <w:num w:numId="40">
    <w:abstractNumId w:val="74"/>
  </w:num>
  <w:num w:numId="41">
    <w:abstractNumId w:val="4"/>
  </w:num>
  <w:num w:numId="42">
    <w:abstractNumId w:val="61"/>
  </w:num>
  <w:num w:numId="43">
    <w:abstractNumId w:val="68"/>
  </w:num>
  <w:num w:numId="44">
    <w:abstractNumId w:val="7"/>
  </w:num>
  <w:num w:numId="45">
    <w:abstractNumId w:val="23"/>
  </w:num>
  <w:num w:numId="46">
    <w:abstractNumId w:val="16"/>
  </w:num>
  <w:num w:numId="47">
    <w:abstractNumId w:val="63"/>
  </w:num>
  <w:num w:numId="48">
    <w:abstractNumId w:val="32"/>
  </w:num>
  <w:num w:numId="49">
    <w:abstractNumId w:val="64"/>
  </w:num>
  <w:num w:numId="50">
    <w:abstractNumId w:val="41"/>
  </w:num>
  <w:num w:numId="51">
    <w:abstractNumId w:val="79"/>
  </w:num>
  <w:num w:numId="52">
    <w:abstractNumId w:val="20"/>
  </w:num>
  <w:num w:numId="53">
    <w:abstractNumId w:val="29"/>
  </w:num>
  <w:num w:numId="54">
    <w:abstractNumId w:val="67"/>
  </w:num>
  <w:num w:numId="55">
    <w:abstractNumId w:val="30"/>
  </w:num>
  <w:num w:numId="56">
    <w:abstractNumId w:val="26"/>
  </w:num>
  <w:num w:numId="57">
    <w:abstractNumId w:val="48"/>
  </w:num>
  <w:num w:numId="58">
    <w:abstractNumId w:val="28"/>
  </w:num>
  <w:num w:numId="59">
    <w:abstractNumId w:val="8"/>
  </w:num>
  <w:num w:numId="60">
    <w:abstractNumId w:val="58"/>
  </w:num>
  <w:num w:numId="61">
    <w:abstractNumId w:val="2"/>
  </w:num>
  <w:num w:numId="62">
    <w:abstractNumId w:val="87"/>
  </w:num>
  <w:num w:numId="63">
    <w:abstractNumId w:val="3"/>
  </w:num>
  <w:num w:numId="64">
    <w:abstractNumId w:val="18"/>
  </w:num>
  <w:num w:numId="65">
    <w:abstractNumId w:val="56"/>
  </w:num>
  <w:num w:numId="66">
    <w:abstractNumId w:val="14"/>
  </w:num>
  <w:num w:numId="67">
    <w:abstractNumId w:val="76"/>
  </w:num>
  <w:num w:numId="68">
    <w:abstractNumId w:val="86"/>
  </w:num>
  <w:num w:numId="69">
    <w:abstractNumId w:val="35"/>
  </w:num>
  <w:num w:numId="70">
    <w:abstractNumId w:val="25"/>
  </w:num>
  <w:num w:numId="71">
    <w:abstractNumId w:val="57"/>
  </w:num>
  <w:num w:numId="72">
    <w:abstractNumId w:val="80"/>
  </w:num>
  <w:num w:numId="73">
    <w:abstractNumId w:val="65"/>
  </w:num>
  <w:num w:numId="74">
    <w:abstractNumId w:val="42"/>
  </w:num>
  <w:num w:numId="75">
    <w:abstractNumId w:val="47"/>
  </w:num>
  <w:num w:numId="76">
    <w:abstractNumId w:val="21"/>
  </w:num>
  <w:num w:numId="77">
    <w:abstractNumId w:val="54"/>
  </w:num>
  <w:num w:numId="78">
    <w:abstractNumId w:val="0"/>
  </w:num>
  <w:num w:numId="79">
    <w:abstractNumId w:val="70"/>
  </w:num>
  <w:num w:numId="80">
    <w:abstractNumId w:val="33"/>
  </w:num>
  <w:num w:numId="81">
    <w:abstractNumId w:val="38"/>
  </w:num>
  <w:num w:numId="82">
    <w:abstractNumId w:val="45"/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77"/>
  </w:num>
  <w:num w:numId="86">
    <w:abstractNumId w:val="71"/>
  </w:num>
  <w:num w:numId="87">
    <w:abstractNumId w:val="13"/>
  </w:num>
  <w:num w:numId="8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A62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3666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780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2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5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674C-7783-43F6-B3FA-730AE27F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brzok .</cp:lastModifiedBy>
  <cp:revision>2</cp:revision>
  <cp:lastPrinted>2021-05-04T09:29:00Z</cp:lastPrinted>
  <dcterms:created xsi:type="dcterms:W3CDTF">2021-05-13T17:05:00Z</dcterms:created>
  <dcterms:modified xsi:type="dcterms:W3CDTF">2021-05-13T17:05:00Z</dcterms:modified>
</cp:coreProperties>
</file>